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6FF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Pr="001C56FF">
        <w:rPr>
          <w:rFonts w:ascii="Times New Roman" w:eastAsia="Times New Roman" w:hAnsi="Times New Roman" w:cs="Times New Roman"/>
          <w:sz w:val="28"/>
          <w:szCs w:val="28"/>
        </w:rPr>
        <w:t>Неопределённая форма глагола (инфинитив на –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ться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чь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чься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 w:rsidRPr="001C56FF">
        <w:rPr>
          <w:rFonts w:ascii="Times New Roman" w:eastAsia="Times New Roman" w:hAnsi="Times New Roman" w:cs="Times New Roman"/>
          <w:sz w:val="28"/>
          <w:szCs w:val="28"/>
        </w:rPr>
        <w:t xml:space="preserve"> Правописание –</w:t>
      </w:r>
      <w:proofErr w:type="spellStart"/>
      <w:r w:rsidRPr="001C56FF">
        <w:rPr>
          <w:rFonts w:ascii="Times New Roman" w:eastAsia="Times New Roman" w:hAnsi="Times New Roman" w:cs="Times New Roman"/>
          <w:sz w:val="28"/>
          <w:szCs w:val="28"/>
        </w:rPr>
        <w:t>ться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 xml:space="preserve"> и –</w:t>
      </w:r>
      <w:proofErr w:type="spellStart"/>
      <w:proofErr w:type="gramStart"/>
      <w:r w:rsidRPr="001C56FF">
        <w:rPr>
          <w:rFonts w:ascii="Times New Roman" w:eastAsia="Times New Roman" w:hAnsi="Times New Roman" w:cs="Times New Roman"/>
          <w:sz w:val="28"/>
          <w:szCs w:val="28"/>
        </w:rPr>
        <w:t>чь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( -</w:t>
      </w:r>
      <w:proofErr w:type="spellStart"/>
      <w:proofErr w:type="gramEnd"/>
      <w:r w:rsidRPr="001C56FF">
        <w:rPr>
          <w:rFonts w:ascii="Times New Roman" w:eastAsia="Times New Roman" w:hAnsi="Times New Roman" w:cs="Times New Roman"/>
          <w:sz w:val="28"/>
          <w:szCs w:val="28"/>
        </w:rPr>
        <w:t>чься</w:t>
      </w:r>
      <w:proofErr w:type="spellEnd"/>
      <w:r w:rsidRPr="001C56FF">
        <w:rPr>
          <w:rFonts w:ascii="Times New Roman" w:eastAsia="Times New Roman" w:hAnsi="Times New Roman" w:cs="Times New Roman"/>
          <w:sz w:val="28"/>
          <w:szCs w:val="28"/>
        </w:rPr>
        <w:t>)  в не</w:t>
      </w:r>
      <w:r>
        <w:rPr>
          <w:rFonts w:ascii="Times New Roman" w:eastAsia="Times New Roman" w:hAnsi="Times New Roman" w:cs="Times New Roman"/>
          <w:sz w:val="28"/>
          <w:szCs w:val="28"/>
        </w:rPr>
        <w:t>определённой форме.</w:t>
      </w:r>
    </w:p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Ребята , сегодня изучаем  две темы.</w:t>
      </w:r>
    </w:p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Открываем учебники, находим стр 103, п</w:t>
      </w: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рочитаем   П 109 , орф 22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;</w:t>
      </w: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стр 106 </w:t>
      </w: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 110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,</w:t>
      </w: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орф 23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;</w:t>
      </w:r>
    </w:p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Выполняем  упр 622,624,</w:t>
      </w:r>
    </w:p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Домашнее задание: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56FF">
        <w:rPr>
          <w:rFonts w:ascii="Times New Roman" w:eastAsia="Times New Roman" w:hAnsi="Times New Roman" w:cs="Times New Roman"/>
          <w:sz w:val="28"/>
          <w:szCs w:val="28"/>
          <w:lang w:val="tt-RU"/>
        </w:rPr>
        <w:t>упр 632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, выучить правила.</w:t>
      </w:r>
      <w:bookmarkStart w:id="0" w:name="_GoBack"/>
      <w:bookmarkEnd w:id="0"/>
    </w:p>
    <w:p w:rsidR="001C56FF" w:rsidRPr="001C56FF" w:rsidRDefault="001C56FF" w:rsidP="001C56F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A3723" w:rsidRPr="001C56FF" w:rsidRDefault="00EA3723">
      <w:pPr>
        <w:rPr>
          <w:lang w:val="tt-RU"/>
        </w:rPr>
      </w:pPr>
    </w:p>
    <w:sectPr w:rsidR="00EA3723" w:rsidRPr="001C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FF"/>
    <w:rsid w:val="001C56FF"/>
    <w:rsid w:val="00E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2595E-4BA2-4B2A-ADE6-09B4C8B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6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2020-05-13T15:58:00Z</dcterms:created>
  <dcterms:modified xsi:type="dcterms:W3CDTF">2020-05-13T16:09:00Z</dcterms:modified>
</cp:coreProperties>
</file>